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31" w:rsidRDefault="00887831" w:rsidP="00887831">
      <w:pPr>
        <w:rPr>
          <w:rFonts w:ascii="Cambria" w:hAnsi="Cambria" w:cs="Cambria"/>
          <w:b/>
          <w:color w:val="000000"/>
          <w:sz w:val="24"/>
          <w:szCs w:val="24"/>
        </w:rPr>
      </w:pPr>
    </w:p>
    <w:p w:rsidR="00887831" w:rsidRPr="00FA54A7" w:rsidRDefault="00887831" w:rsidP="00887831">
      <w:pPr>
        <w:jc w:val="center"/>
        <w:rPr>
          <w:rFonts w:ascii="Cambria" w:hAnsi="Cambria" w:cs="Cambria"/>
          <w:b/>
          <w:color w:val="000000"/>
          <w:sz w:val="32"/>
          <w:szCs w:val="32"/>
        </w:rPr>
      </w:pPr>
      <w:r w:rsidRPr="00FA54A7">
        <w:rPr>
          <w:rFonts w:ascii="Cambria" w:hAnsi="Cambria" w:cs="Cambria"/>
          <w:b/>
          <w:color w:val="000000"/>
          <w:sz w:val="32"/>
          <w:szCs w:val="32"/>
        </w:rPr>
        <w:t xml:space="preserve">ПОЛОЖЕНИЕ </w:t>
      </w:r>
    </w:p>
    <w:p w:rsidR="00887831" w:rsidRPr="00FA54A7" w:rsidRDefault="00887831" w:rsidP="00FA54A7">
      <w:pPr>
        <w:spacing w:after="0"/>
        <w:jc w:val="center"/>
        <w:rPr>
          <w:rFonts w:ascii="Cambria" w:hAnsi="Cambria" w:cs="Cambria"/>
          <w:b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о первичной организации профсоюза работников</w:t>
      </w:r>
    </w:p>
    <w:p w:rsidR="00FA54A7" w:rsidRDefault="00887831" w:rsidP="00FA54A7">
      <w:pPr>
        <w:spacing w:after="0"/>
        <w:jc w:val="center"/>
        <w:rPr>
          <w:rFonts w:ascii="Cambria" w:hAnsi="Cambria" w:cs="Cambria"/>
          <w:b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 xml:space="preserve">Муниципального </w:t>
      </w:r>
      <w:r w:rsidR="00FA54A7" w:rsidRPr="00FA54A7">
        <w:rPr>
          <w:rFonts w:ascii="Cambria" w:hAnsi="Cambria" w:cs="Cambria"/>
          <w:b/>
          <w:color w:val="000000"/>
          <w:sz w:val="28"/>
          <w:szCs w:val="28"/>
        </w:rPr>
        <w:t>бюджетного</w:t>
      </w:r>
      <w:r w:rsidR="00FA54A7" w:rsidRPr="00FA54A7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FA54A7">
        <w:rPr>
          <w:rFonts w:ascii="Cambria" w:hAnsi="Cambria" w:cs="Cambria"/>
          <w:b/>
          <w:color w:val="000000"/>
          <w:sz w:val="28"/>
          <w:szCs w:val="28"/>
        </w:rPr>
        <w:t xml:space="preserve">дошкольного образовательного </w:t>
      </w:r>
    </w:p>
    <w:p w:rsidR="00887831" w:rsidRPr="00FA54A7" w:rsidRDefault="00887831" w:rsidP="00FA54A7">
      <w:pPr>
        <w:spacing w:after="0"/>
        <w:jc w:val="center"/>
        <w:rPr>
          <w:rFonts w:ascii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 xml:space="preserve">учреждения </w:t>
      </w:r>
      <w:r w:rsidR="00FA54A7" w:rsidRPr="00FA54A7">
        <w:rPr>
          <w:rFonts w:ascii="Cambria" w:hAnsi="Cambria" w:cs="Cambria"/>
          <w:b/>
          <w:color w:val="000000"/>
          <w:sz w:val="28"/>
          <w:szCs w:val="28"/>
        </w:rPr>
        <w:t xml:space="preserve">– детский сад </w:t>
      </w:r>
      <w:r w:rsidR="00222729" w:rsidRPr="00FA54A7">
        <w:rPr>
          <w:rFonts w:ascii="Cambria" w:hAnsi="Cambria" w:cs="Cambria"/>
          <w:b/>
          <w:color w:val="000000"/>
          <w:sz w:val="28"/>
          <w:szCs w:val="28"/>
        </w:rPr>
        <w:t>к</w:t>
      </w:r>
      <w:r w:rsidRPr="00FA54A7">
        <w:rPr>
          <w:rFonts w:ascii="Cambria" w:hAnsi="Cambria" w:cs="Cambria"/>
          <w:b/>
          <w:color w:val="000000"/>
          <w:sz w:val="28"/>
          <w:szCs w:val="28"/>
        </w:rPr>
        <w:t>омбинированного вида «Теремок»</w:t>
      </w:r>
    </w:p>
    <w:p w:rsidR="00887831" w:rsidRDefault="00887831" w:rsidP="00887831">
      <w:pPr>
        <w:tabs>
          <w:tab w:val="center" w:pos="4962"/>
        </w:tabs>
        <w:rPr>
          <w:rFonts w:ascii="Cambria" w:hAnsi="Cambria" w:cs="Cambria"/>
          <w:color w:val="000000"/>
          <w:sz w:val="24"/>
          <w:szCs w:val="24"/>
        </w:rPr>
      </w:pPr>
    </w:p>
    <w:p w:rsidR="00887831" w:rsidRPr="00FA54A7" w:rsidRDefault="00887831" w:rsidP="00887831">
      <w:pPr>
        <w:jc w:val="center"/>
        <w:rPr>
          <w:rFonts w:ascii="Cambria" w:hAnsi="Cambria" w:cs="Cambria"/>
          <w:b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1. Общие положения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1.1. Первичная профсоюзная организация Муниципального бюджетного дошкольного образовательного  учреждения</w:t>
      </w:r>
      <w:r w:rsidR="00FA54A7">
        <w:rPr>
          <w:rFonts w:ascii="Cambria" w:hAnsi="Cambria" w:cs="Cambria"/>
          <w:color w:val="000000"/>
          <w:sz w:val="24"/>
          <w:szCs w:val="24"/>
        </w:rPr>
        <w:t xml:space="preserve"> – детский сад</w:t>
      </w:r>
      <w:r>
        <w:rPr>
          <w:rFonts w:ascii="Cambria" w:hAnsi="Cambria" w:cs="Cambria"/>
          <w:color w:val="000000"/>
          <w:sz w:val="24"/>
          <w:szCs w:val="24"/>
        </w:rPr>
        <w:t xml:space="preserve"> комбинированного вида «Теремок» создана решением профсоюзного собрания.</w:t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1.2.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Первичная профсоюзная организация Муниципального бюджетного дошкольного образовательного  учреждения комбинированного вида «Теремок»    (в дальнейшем - профсоюзная организация) является организацией профсоюза работников народного образования и науки Российской Федерации и структурным звеном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Борисовской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районной организации  профсоюза работников образования.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</w:t>
      </w:r>
      <w:r>
        <w:rPr>
          <w:rFonts w:ascii="Cambria" w:hAnsi="Cambria" w:cs="Cambria"/>
          <w:color w:val="000000"/>
          <w:sz w:val="24"/>
          <w:szCs w:val="24"/>
        </w:rPr>
        <w:t xml:space="preserve">Профсоюзная организация объединяет воспитателей и других работников             членов      профсоюза,       работающих    в Муниципальном бюджетном дошкольном образовательном  учреждении  комбинированного вида «Теремок»        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color w:val="000000"/>
          <w:sz w:val="24"/>
          <w:szCs w:val="24"/>
        </w:rPr>
        <w:t>1.3.</w:t>
      </w:r>
      <w:r>
        <w:rPr>
          <w:rFonts w:ascii="Cambria" w:hAnsi="Cambria" w:cs="Cambria"/>
          <w:color w:val="000000"/>
          <w:sz w:val="24"/>
          <w:szCs w:val="24"/>
        </w:rPr>
        <w:tab/>
        <w:t>Полное наименование профсоюзной организации: Первичная организация   профсоюза   работников   народного   образования   и    науки    РФ Муниципального бюджетного дошкольного образовательного  учреждения</w:t>
      </w:r>
      <w:r w:rsidR="00FA54A7">
        <w:rPr>
          <w:rFonts w:ascii="Cambria" w:hAnsi="Cambria" w:cs="Cambria"/>
          <w:color w:val="000000"/>
          <w:sz w:val="24"/>
          <w:szCs w:val="24"/>
        </w:rPr>
        <w:t xml:space="preserve"> - детский сад</w:t>
      </w:r>
      <w:r>
        <w:rPr>
          <w:rFonts w:ascii="Cambria" w:hAnsi="Cambria" w:cs="Cambria"/>
          <w:color w:val="000000"/>
          <w:sz w:val="24"/>
          <w:szCs w:val="24"/>
        </w:rPr>
        <w:t xml:space="preserve">  комбинированного вида «Теремок»</w:t>
      </w:r>
    </w:p>
    <w:p w:rsidR="00887831" w:rsidRPr="00FA54A7" w:rsidRDefault="00887831" w:rsidP="00887831">
      <w:pPr>
        <w:jc w:val="both"/>
        <w:rPr>
          <w:rFonts w:ascii="Cambria" w:eastAsia="Cambria" w:hAnsi="Cambria" w:cs="Cambria"/>
          <w:i/>
          <w:color w:val="000000"/>
          <w:sz w:val="24"/>
          <w:szCs w:val="24"/>
        </w:rPr>
      </w:pPr>
      <w:r w:rsidRPr="00FA54A7">
        <w:rPr>
          <w:rFonts w:ascii="Cambria" w:eastAsia="Cambria" w:hAnsi="Cambria" w:cs="Cambria"/>
          <w:i/>
          <w:color w:val="000000"/>
          <w:sz w:val="24"/>
          <w:szCs w:val="24"/>
        </w:rPr>
        <w:t xml:space="preserve">          </w:t>
      </w:r>
      <w:r w:rsidRPr="00FA54A7">
        <w:rPr>
          <w:rFonts w:ascii="Cambria" w:hAnsi="Cambria" w:cs="Cambria"/>
          <w:i/>
          <w:color w:val="000000"/>
          <w:sz w:val="24"/>
          <w:szCs w:val="24"/>
        </w:rPr>
        <w:t>Организационно-правовая форма:   общественная организация.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</w:t>
      </w:r>
      <w:r>
        <w:rPr>
          <w:rFonts w:ascii="Cambria" w:hAnsi="Cambria" w:cs="Cambria"/>
          <w:color w:val="000000"/>
          <w:sz w:val="24"/>
          <w:szCs w:val="24"/>
        </w:rPr>
        <w:t>1.4. В своей деятельности профсоюзная организация детского сада руководс</w:t>
      </w:r>
      <w:r>
        <w:rPr>
          <w:rFonts w:ascii="Cambria" w:hAnsi="Cambria" w:cs="Cambria"/>
          <w:color w:val="000000"/>
          <w:sz w:val="24"/>
          <w:szCs w:val="24"/>
        </w:rPr>
        <w:softHyphen/>
        <w:t>твуется Уставом профсоюза, Законом РФ " 0 профессиональных союзах, их правах и гарантиях деятельности", действующим законодательством РФ, настоящим Положени</w:t>
      </w:r>
      <w:r>
        <w:rPr>
          <w:rFonts w:ascii="Cambria" w:hAnsi="Cambria" w:cs="Cambria"/>
          <w:color w:val="000000"/>
          <w:sz w:val="24"/>
          <w:szCs w:val="24"/>
        </w:rPr>
        <w:softHyphen/>
        <w:t>ем.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1.5. Профсоюзный комитет, члены профсоюзного комитета пользуются установленными законодательством РФ гарантиями своей деятельности.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1.6. Первичная профсоюзная организация  детского сада несет ответствен</w:t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ность перед </w:t>
      </w:r>
      <w:r w:rsidR="00FA54A7">
        <w:rPr>
          <w:rFonts w:ascii="Cambria" w:hAnsi="Cambria" w:cs="Cambria"/>
          <w:color w:val="000000"/>
          <w:sz w:val="24"/>
          <w:szCs w:val="24"/>
        </w:rPr>
        <w:t xml:space="preserve">членами </w:t>
      </w:r>
      <w:r>
        <w:rPr>
          <w:rFonts w:ascii="Cambria" w:hAnsi="Cambria" w:cs="Cambria"/>
          <w:color w:val="000000"/>
          <w:sz w:val="24"/>
          <w:szCs w:val="24"/>
        </w:rPr>
        <w:t>профсоюз</w:t>
      </w:r>
      <w:r w:rsidR="00FA54A7">
        <w:rPr>
          <w:rFonts w:ascii="Cambria" w:hAnsi="Cambria" w:cs="Cambria"/>
          <w:color w:val="000000"/>
          <w:sz w:val="24"/>
          <w:szCs w:val="24"/>
        </w:rPr>
        <w:t>а</w:t>
      </w:r>
      <w:r>
        <w:rPr>
          <w:rFonts w:ascii="Cambria" w:hAnsi="Cambria" w:cs="Cambria"/>
          <w:color w:val="000000"/>
          <w:sz w:val="24"/>
          <w:szCs w:val="24"/>
        </w:rPr>
        <w:t xml:space="preserve"> в порядке, установленном Уставом профсоюза, за невыполнение функций, определенных ее Положением, реализацию не в пол</w:t>
      </w:r>
      <w:r>
        <w:rPr>
          <w:rFonts w:ascii="Cambria" w:hAnsi="Cambria" w:cs="Cambria"/>
          <w:color w:val="000000"/>
          <w:sz w:val="24"/>
          <w:szCs w:val="24"/>
        </w:rPr>
        <w:softHyphen/>
        <w:t>ном объеме уставных норм.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1.7. Порядок взимания членских профсоюзных взносов и другие до</w:t>
      </w:r>
      <w:r>
        <w:rPr>
          <w:rFonts w:ascii="Cambria" w:hAnsi="Cambria" w:cs="Cambria"/>
          <w:color w:val="000000"/>
          <w:sz w:val="24"/>
          <w:szCs w:val="24"/>
        </w:rPr>
        <w:softHyphen/>
        <w:t>полнительные гарантии деятельности и права профсоюзной организации в  детском саду устанавливаются коллективным договором</w:t>
      </w:r>
    </w:p>
    <w:p w:rsidR="00887831" w:rsidRDefault="00887831" w:rsidP="00887831">
      <w:pPr>
        <w:jc w:val="both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1.8.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В соответствии с Уставом Профсоюза в первичной профсоюзной</w:t>
      </w:r>
      <w:r>
        <w:rPr>
          <w:rFonts w:ascii="Cambria" w:hAnsi="Cambria" w:cs="Cambria"/>
          <w:color w:val="000000"/>
          <w:sz w:val="24"/>
          <w:szCs w:val="24"/>
        </w:rPr>
        <w:br/>
        <w:t>организации  детского сада не допускается двойное членство в профсоюзах. Член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Профсоюза, состоящий на профсоюзном учете в первичной профсоюзной организации  детского сада, не может состоять на учете в другом профсоюзе.  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2. Цели и задачи первичной профсоюзной организации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2.1. Целями и задачами первичной профсоюзной организации  детского сада   являются:</w:t>
      </w:r>
    </w:p>
    <w:p w:rsidR="00887831" w:rsidRDefault="00887831" w:rsidP="00887831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реализация уставных задач профсоюза по представительству и защите социально-трудовых прав и профессиональных интересов членов проф</w:t>
      </w:r>
      <w:r>
        <w:rPr>
          <w:rFonts w:ascii="Cambria" w:hAnsi="Cambria" w:cs="Cambria"/>
          <w:color w:val="000000"/>
          <w:sz w:val="24"/>
          <w:szCs w:val="24"/>
        </w:rPr>
        <w:softHyphen/>
        <w:t>союза;</w:t>
      </w:r>
    </w:p>
    <w:p w:rsidR="00887831" w:rsidRDefault="008D63E0" w:rsidP="00887831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общественный контроль над</w:t>
      </w:r>
      <w:r w:rsidR="00887831">
        <w:rPr>
          <w:rFonts w:ascii="Cambria" w:hAnsi="Cambria" w:cs="Cambria"/>
          <w:color w:val="000000"/>
          <w:sz w:val="24"/>
          <w:szCs w:val="24"/>
        </w:rPr>
        <w:t xml:space="preserve"> соблюдением законодательства о труде и охране труда;</w:t>
      </w:r>
    </w:p>
    <w:p w:rsidR="00887831" w:rsidRDefault="00887831" w:rsidP="00887831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улучшение материального положения, укрепление здоровья и повы</w:t>
      </w:r>
      <w:r>
        <w:rPr>
          <w:rFonts w:ascii="Cambria" w:hAnsi="Cambria" w:cs="Cambria"/>
          <w:color w:val="000000"/>
          <w:sz w:val="24"/>
          <w:szCs w:val="24"/>
        </w:rPr>
        <w:softHyphen/>
        <w:t>шение жизненного уровня членов профсоюза;</w:t>
      </w:r>
    </w:p>
    <w:p w:rsidR="00887831" w:rsidRDefault="00887831" w:rsidP="00887831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887831" w:rsidRDefault="00887831" w:rsidP="00887831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организация приема в профсоюз и учет членов профсоюза, осущест</w:t>
      </w:r>
      <w:r>
        <w:rPr>
          <w:rFonts w:ascii="Cambria" w:hAnsi="Cambria" w:cs="Cambria"/>
          <w:color w:val="000000"/>
          <w:sz w:val="24"/>
          <w:szCs w:val="24"/>
        </w:rPr>
        <w:softHyphen/>
        <w:t>вление организационных мероприятий по повышению мотивации профсоюзного</w:t>
      </w:r>
      <w:r>
        <w:rPr>
          <w:rFonts w:ascii="Cambria" w:hAnsi="Cambria" w:cs="Cambria"/>
          <w:color w:val="000000"/>
          <w:sz w:val="24"/>
          <w:szCs w:val="24"/>
        </w:rPr>
        <w:br/>
        <w:t>членства;</w:t>
      </w:r>
    </w:p>
    <w:p w:rsidR="00887831" w:rsidRDefault="00887831" w:rsidP="00887831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создание условий, обеспечивающих вовлечение членов профсоюза в профсоюзную работу. </w:t>
      </w:r>
    </w:p>
    <w:p w:rsidR="00887831" w:rsidRDefault="00887831" w:rsidP="00887831">
      <w:pPr>
        <w:ind w:left="36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2.2. Для достижения уставных целей первичная профсоюзная органи</w:t>
      </w:r>
      <w:r>
        <w:rPr>
          <w:rFonts w:ascii="Cambria" w:hAnsi="Cambria" w:cs="Cambria"/>
          <w:color w:val="000000"/>
          <w:sz w:val="24"/>
          <w:szCs w:val="24"/>
        </w:rPr>
        <w:softHyphen/>
        <w:t>зация  детского сада  имеет следующие полномочия: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ведет переговоры с администрацией  детского сада 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заключает от имени  педагогов и других работников  детского сада коллективный договор с администрацией и способствует его реализации;       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оказывает непосредственно или через  районный   совет профсоюза юридическую, материальную помощь членам профсоюза;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осуществляет непосредственно или через районную организацию пр</w:t>
      </w:r>
      <w:r w:rsidR="008D63E0">
        <w:rPr>
          <w:rFonts w:ascii="Cambria" w:hAnsi="Cambria" w:cs="Cambria"/>
          <w:color w:val="000000"/>
          <w:sz w:val="24"/>
          <w:szCs w:val="24"/>
        </w:rPr>
        <w:t>офсоюза общественный контроль над</w:t>
      </w:r>
      <w:r>
        <w:rPr>
          <w:rFonts w:ascii="Cambria" w:hAnsi="Cambria" w:cs="Cambria"/>
          <w:color w:val="000000"/>
          <w:sz w:val="24"/>
          <w:szCs w:val="24"/>
        </w:rPr>
        <w:t xml:space="preserve"> соблюдением трудового законодатель</w:t>
      </w:r>
      <w:r>
        <w:rPr>
          <w:rFonts w:ascii="Cambria" w:hAnsi="Cambria" w:cs="Cambria"/>
          <w:color w:val="000000"/>
          <w:sz w:val="24"/>
          <w:szCs w:val="24"/>
        </w:rPr>
        <w:softHyphen/>
        <w:t>ства, правил и норм охраны труда в отношении членов профсоюза;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участвует в урегулировании коллективных трудовых споров (конф</w:t>
      </w:r>
      <w:r>
        <w:rPr>
          <w:rFonts w:ascii="Cambria" w:hAnsi="Cambria" w:cs="Cambria"/>
          <w:color w:val="000000"/>
          <w:sz w:val="24"/>
          <w:szCs w:val="24"/>
        </w:rPr>
        <w:softHyphen/>
        <w:t>ликтов) в соответствии с действующим законодательством РФ;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 поручению членов профсоюза, а также по собственной инициати</w:t>
      </w:r>
      <w:r>
        <w:rPr>
          <w:rFonts w:ascii="Cambria" w:hAnsi="Cambria" w:cs="Cambria"/>
          <w:color w:val="000000"/>
          <w:sz w:val="24"/>
          <w:szCs w:val="24"/>
        </w:rPr>
        <w:softHyphen/>
        <w:t>ве обращается с заявлениями в защиту их трудовых прав в органы, расс</w:t>
      </w:r>
      <w:r>
        <w:rPr>
          <w:rFonts w:ascii="Cambria" w:hAnsi="Cambria" w:cs="Cambria"/>
          <w:color w:val="000000"/>
          <w:sz w:val="24"/>
          <w:szCs w:val="24"/>
        </w:rPr>
        <w:softHyphen/>
        <w:t>матривающие трудовые споры;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участвует в избирательных кампаниях в соответствии с федеральным и  местным законодательством о выборах;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доводит до сведения членов профсоюза </w:t>
      </w:r>
      <w:r w:rsidR="008D63E0">
        <w:rPr>
          <w:rFonts w:ascii="Cambria" w:hAnsi="Cambria" w:cs="Cambria"/>
          <w:color w:val="000000"/>
          <w:sz w:val="24"/>
          <w:szCs w:val="24"/>
        </w:rPr>
        <w:t xml:space="preserve">о </w:t>
      </w:r>
      <w:r>
        <w:rPr>
          <w:rFonts w:ascii="Cambria" w:hAnsi="Cambria" w:cs="Cambria"/>
          <w:color w:val="000000"/>
          <w:sz w:val="24"/>
          <w:szCs w:val="24"/>
        </w:rPr>
        <w:t>решения</w:t>
      </w:r>
      <w:r w:rsidR="008D63E0">
        <w:rPr>
          <w:rFonts w:ascii="Cambria" w:hAnsi="Cambria" w:cs="Cambria"/>
          <w:color w:val="000000"/>
          <w:sz w:val="24"/>
          <w:szCs w:val="24"/>
        </w:rPr>
        <w:t>х</w:t>
      </w:r>
      <w:r>
        <w:rPr>
          <w:rFonts w:ascii="Cambria" w:hAnsi="Cambria" w:cs="Cambria"/>
          <w:color w:val="000000"/>
          <w:sz w:val="24"/>
          <w:szCs w:val="24"/>
        </w:rPr>
        <w:t xml:space="preserve"> районной организации профсоюза;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осуществляет обучение профсоюзного актива, содействует повыше</w:t>
      </w:r>
      <w:r>
        <w:rPr>
          <w:rFonts w:ascii="Cambria" w:hAnsi="Cambria" w:cs="Cambria"/>
          <w:color w:val="000000"/>
          <w:sz w:val="24"/>
          <w:szCs w:val="24"/>
        </w:rPr>
        <w:softHyphen/>
        <w:t>нию профессиональной квалификации членов профсоюза;</w:t>
      </w:r>
    </w:p>
    <w:p w:rsidR="00887831" w:rsidRDefault="00887831" w:rsidP="00887831">
      <w:pPr>
        <w:widowControl w:val="0"/>
        <w:numPr>
          <w:ilvl w:val="0"/>
          <w:numId w:val="3"/>
        </w:numPr>
        <w:autoSpaceDE w:val="0"/>
        <w:spacing w:after="0" w:line="240" w:lineRule="auto"/>
        <w:jc w:val="both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осуществляет другие виды деятельности, предусмотренные Уставом</w:t>
      </w:r>
      <w:r>
        <w:rPr>
          <w:rFonts w:ascii="Cambria" w:hAnsi="Cambria" w:cs="Cambria"/>
          <w:color w:val="000000"/>
          <w:sz w:val="24"/>
          <w:szCs w:val="24"/>
        </w:rPr>
        <w:br/>
        <w:t>профсоюза.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lastRenderedPageBreak/>
        <w:t>3. Организация работы первичной профсоюзной организации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3.1. Первичная профсоюзная организация самостоятельно решает вопросы своей организационной структуры. В первичной профсоюзной органи</w:t>
      </w:r>
      <w:r>
        <w:rPr>
          <w:rFonts w:ascii="Cambria" w:hAnsi="Cambria" w:cs="Cambria"/>
          <w:color w:val="000000"/>
          <w:sz w:val="24"/>
          <w:szCs w:val="24"/>
        </w:rPr>
        <w:softHyphen/>
        <w:t>зации могут создаваться профсоюзные группы, вводиться, по мере необхо</w:t>
      </w:r>
      <w:r>
        <w:rPr>
          <w:rFonts w:ascii="Cambria" w:hAnsi="Cambria" w:cs="Cambria"/>
          <w:color w:val="000000"/>
          <w:sz w:val="24"/>
          <w:szCs w:val="24"/>
        </w:rPr>
        <w:softHyphen/>
        <w:t>димости, другие структурные звенья.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Деятельность первичной профсоюзной организации  детского сада определяется перспективным и текущим планами работы, решениями профсоюзных собраний и районного   совета профсоюза.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3.2. Первичная профсоюзная организация проводит мероприятия, за</w:t>
      </w:r>
      <w:r>
        <w:rPr>
          <w:rFonts w:ascii="Cambria" w:hAnsi="Cambria" w:cs="Cambria"/>
          <w:color w:val="000000"/>
          <w:sz w:val="24"/>
          <w:szCs w:val="24"/>
        </w:rPr>
        <w:softHyphen/>
        <w:t>седания профкома, собран</w:t>
      </w:r>
      <w:r w:rsidR="008D63E0">
        <w:rPr>
          <w:rFonts w:ascii="Cambria" w:hAnsi="Cambria" w:cs="Cambria"/>
          <w:color w:val="000000"/>
          <w:sz w:val="24"/>
          <w:szCs w:val="24"/>
        </w:rPr>
        <w:t xml:space="preserve">ия с учетом </w:t>
      </w:r>
      <w:r>
        <w:rPr>
          <w:rFonts w:ascii="Cambria" w:hAnsi="Cambria" w:cs="Cambria"/>
          <w:color w:val="000000"/>
          <w:sz w:val="24"/>
          <w:szCs w:val="24"/>
        </w:rPr>
        <w:t>общего режима работы  детского сада.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3.3. Прием в профсоюз в соответствии с п. 8 Устава профсоюза  производится на основании личного письменного заявления, поданного в пер</w:t>
      </w:r>
      <w:r>
        <w:rPr>
          <w:rFonts w:ascii="Cambria" w:hAnsi="Cambria" w:cs="Cambria"/>
          <w:color w:val="000000"/>
          <w:sz w:val="24"/>
          <w:szCs w:val="24"/>
        </w:rPr>
        <w:softHyphen/>
        <w:t>вичную профсоюзную организацию. Датой приема в профсоюз считается дата подачи заявления в первичную профсоюзную организацию.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</w:t>
      </w:r>
      <w:r>
        <w:rPr>
          <w:rFonts w:ascii="Cambria" w:hAnsi="Cambria" w:cs="Cambria"/>
          <w:color w:val="000000"/>
          <w:sz w:val="24"/>
          <w:szCs w:val="24"/>
        </w:rPr>
        <w:t>С согласия работника образования, вступающего в профсоюз, прием</w:t>
      </w:r>
      <w:r>
        <w:rPr>
          <w:rFonts w:ascii="Cambria" w:hAnsi="Cambria" w:cs="Cambria"/>
          <w:color w:val="000000"/>
          <w:sz w:val="24"/>
          <w:szCs w:val="24"/>
        </w:rPr>
        <w:br/>
        <w:t>может быть осуществлен на заседании профсоюзного комитета или собрании</w:t>
      </w:r>
      <w:r>
        <w:rPr>
          <w:rFonts w:ascii="Cambria" w:hAnsi="Cambria" w:cs="Cambria"/>
          <w:color w:val="000000"/>
          <w:sz w:val="24"/>
          <w:szCs w:val="24"/>
        </w:rPr>
        <w:br/>
        <w:t>первичной профсоюзной организации  детского сада.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Одновременно с заявлением о вступлении в профсоюз вступающий по</w:t>
      </w:r>
      <w:r>
        <w:rPr>
          <w:rFonts w:ascii="Cambria" w:hAnsi="Cambria" w:cs="Cambria"/>
          <w:color w:val="000000"/>
          <w:sz w:val="24"/>
          <w:szCs w:val="24"/>
        </w:rPr>
        <w:softHyphen/>
        <w:t>дает заявление в администрацию  детского сада о безналичной уплате вступительного и членского профсоюзного взноса.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Принятому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в профсоюз выдается членский билет единого образца, который хранится у члена Профсоюза.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3.4. Делопроизводство в первичной профсоюзной организации осу</w:t>
      </w:r>
      <w:r>
        <w:rPr>
          <w:rFonts w:ascii="Cambria" w:hAnsi="Cambria" w:cs="Cambria"/>
          <w:color w:val="000000"/>
          <w:sz w:val="24"/>
          <w:szCs w:val="24"/>
        </w:rPr>
        <w:softHyphen/>
        <w:t>ществляется на основе номенклатуры дел, утверждаемой на заседании профсоюзного комитета.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3.5. Член профсоюза вправе свободно выйти из профсоюза путем по</w:t>
      </w:r>
      <w:r>
        <w:rPr>
          <w:rFonts w:ascii="Cambria" w:hAnsi="Cambria" w:cs="Cambria"/>
          <w:color w:val="000000"/>
          <w:sz w:val="24"/>
          <w:szCs w:val="24"/>
        </w:rPr>
        <w:softHyphen/>
        <w:t>дачи письменного заявления в первичную профсоюзную организацию. Дата подачи заявления в первичную профсоюзную организацию  детского сада считается датой прекращения членства в профсоюзе.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Выбывающий из профсоюза подает письменное заявление в администра</w:t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цию  детского сада </w:t>
      </w:r>
      <w:r w:rsidR="008D63E0">
        <w:rPr>
          <w:rFonts w:ascii="Cambria" w:hAnsi="Cambria" w:cs="Cambria"/>
          <w:color w:val="000000"/>
          <w:sz w:val="24"/>
          <w:szCs w:val="24"/>
        </w:rPr>
        <w:t xml:space="preserve">о </w:t>
      </w:r>
      <w:r>
        <w:rPr>
          <w:rFonts w:ascii="Cambria" w:hAnsi="Cambria" w:cs="Cambria"/>
          <w:color w:val="000000"/>
          <w:sz w:val="24"/>
          <w:szCs w:val="24"/>
        </w:rPr>
        <w:t>прекращении взимания с него членско</w:t>
      </w:r>
      <w:r>
        <w:rPr>
          <w:rFonts w:ascii="Cambria" w:hAnsi="Cambria" w:cs="Cambria"/>
          <w:color w:val="000000"/>
          <w:sz w:val="24"/>
          <w:szCs w:val="24"/>
        </w:rPr>
        <w:softHyphen/>
        <w:t>го профсоюзного взноса.</w:t>
      </w:r>
      <w:proofErr w:type="gramEnd"/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</w:t>
      </w:r>
      <w:r>
        <w:rPr>
          <w:rFonts w:ascii="Cambria" w:hAnsi="Cambria" w:cs="Cambria"/>
          <w:color w:val="000000"/>
          <w:sz w:val="24"/>
          <w:szCs w:val="24"/>
        </w:rPr>
        <w:t>3.6.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</w:t>
      </w:r>
      <w:r w:rsidR="008D63E0"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3.7.</w:t>
      </w:r>
      <w:r w:rsidR="008D63E0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Вступительный и членский профсоюзные взносы взимаются в  детском саду в форме безналичной уплаты в порядке и на услови</w:t>
      </w:r>
      <w:r>
        <w:rPr>
          <w:rFonts w:ascii="Cambria" w:hAnsi="Cambria" w:cs="Cambria"/>
          <w:color w:val="000000"/>
          <w:sz w:val="24"/>
          <w:szCs w:val="24"/>
        </w:rPr>
        <w:softHyphen/>
        <w:t>ях, определенных в соответствии со ст. 28 ФЗ "О профессиональных сою</w:t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зах, их правах и гарантиях </w:t>
      </w:r>
      <w:r>
        <w:rPr>
          <w:rFonts w:ascii="Cambria" w:hAnsi="Cambria" w:cs="Cambria"/>
          <w:color w:val="000000"/>
          <w:sz w:val="24"/>
          <w:szCs w:val="24"/>
        </w:rPr>
        <w:lastRenderedPageBreak/>
        <w:t>деятельности", коллективным договором  детского сада и соглашением на уровне районного организации   профсоюза.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3.9. Члены профсоюза, состоящие на профсоюзном учете в первичной профсоюзной организации детского сада</w:t>
      </w:r>
      <w:r w:rsidR="00222729">
        <w:rPr>
          <w:rFonts w:ascii="Cambria" w:hAnsi="Cambria" w:cs="Cambria"/>
          <w:color w:val="000000"/>
          <w:sz w:val="24"/>
          <w:szCs w:val="24"/>
        </w:rPr>
        <w:t>,</w:t>
      </w:r>
      <w:r>
        <w:rPr>
          <w:rFonts w:ascii="Cambria" w:hAnsi="Cambria" w:cs="Cambria"/>
          <w:color w:val="000000"/>
          <w:sz w:val="24"/>
          <w:szCs w:val="24"/>
        </w:rPr>
        <w:t xml:space="preserve"> имеют следующие дополнительные права и обязанности:</w:t>
      </w:r>
    </w:p>
    <w:p w:rsidR="00887831" w:rsidRDefault="00887831" w:rsidP="00887831">
      <w:pPr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а) права:</w:t>
      </w:r>
    </w:p>
    <w:p w:rsidR="00887831" w:rsidRDefault="00887831" w:rsidP="00887831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пользоваться дополнительными льготами и преимуществами, получать иные льготы, доступные первичной профсоюзной организации на основании заключенного коллективного договора  детского сада</w:t>
      </w:r>
    </w:p>
    <w:p w:rsidR="00887831" w:rsidRDefault="00887831" w:rsidP="00887831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получать премии и иные поощрения из профсоюзного бюджета за ак</w:t>
      </w:r>
      <w:r>
        <w:rPr>
          <w:rFonts w:ascii="Cambria" w:hAnsi="Cambria" w:cs="Cambria"/>
          <w:color w:val="000000"/>
          <w:sz w:val="24"/>
          <w:szCs w:val="24"/>
        </w:rPr>
        <w:softHyphen/>
        <w:t>тивное участие в профсоюзной деятельности.</w:t>
      </w:r>
    </w:p>
    <w:p w:rsidR="00887831" w:rsidRDefault="00887831" w:rsidP="00887831">
      <w:pPr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б) обязанности:</w:t>
      </w:r>
    </w:p>
    <w:p w:rsidR="00887831" w:rsidRDefault="00887831" w:rsidP="00887831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содействовать выполнению решений профсоюзных собраний и профкома  детского сада;                                         </w:t>
      </w:r>
    </w:p>
    <w:p w:rsidR="00887831" w:rsidRDefault="00887831" w:rsidP="00887831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выполнять обязательства, предусмотренные коллективным договором  детского сада;</w:t>
      </w:r>
    </w:p>
    <w:p w:rsidR="00887831" w:rsidRDefault="00887831" w:rsidP="00887831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участвовать в работе соответствующих территориальных профсоюзных конференций в случае избрания делегатом;</w:t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:rsidR="00887831" w:rsidRDefault="00887831" w:rsidP="00887831">
      <w:pPr>
        <w:widowControl w:val="0"/>
        <w:numPr>
          <w:ilvl w:val="0"/>
          <w:numId w:val="5"/>
        </w:numPr>
        <w:autoSpaceDE w:val="0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проявлять солидарность с членами профсоюза в защите их прав. </w:t>
      </w:r>
    </w:p>
    <w:p w:rsidR="00887831" w:rsidRPr="008D63E0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3.10. Порядок и условия предоставления льгот члену профсоюза устанавливаются всякий</w:t>
      </w:r>
      <w:r w:rsidR="008D63E0">
        <w:rPr>
          <w:rFonts w:ascii="Cambria" w:eastAsia="Times New Roman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раз профсоюзным комитетом  детского сада и районным   советом профсоюза с учетом стажа пребывания в   профсоюзе.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 xml:space="preserve">4. Руководство первичной профсоюзной организацией 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</w:t>
      </w:r>
      <w:r>
        <w:rPr>
          <w:rFonts w:ascii="Cambria" w:hAnsi="Cambria" w:cs="Cambria"/>
          <w:color w:val="000000"/>
          <w:sz w:val="24"/>
          <w:szCs w:val="24"/>
        </w:rPr>
        <w:t>4.1. Районная  организация профсоюза:</w:t>
      </w:r>
    </w:p>
    <w:p w:rsidR="00887831" w:rsidRDefault="00887831" w:rsidP="00887831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утверждает Положение о первичной профсоюзной организации  детского сада, изменения и дополнения вносимые в него;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согласовывает в установленном порядке решение о создании, реорганизации или ликвидации первичной профсоюзной организации;   </w:t>
      </w:r>
    </w:p>
    <w:p w:rsidR="00887831" w:rsidRDefault="00887831" w:rsidP="00887831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887831" w:rsidRDefault="00887831" w:rsidP="00887831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устанавливает общие сроки проведения отчетно-выборного профсоюзного собрания; </w:t>
      </w:r>
    </w:p>
    <w:p w:rsidR="00887831" w:rsidRDefault="00887831" w:rsidP="00887831">
      <w:pPr>
        <w:widowControl w:val="0"/>
        <w:numPr>
          <w:ilvl w:val="0"/>
          <w:numId w:val="6"/>
        </w:numPr>
        <w:autoSpaceDE w:val="0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обеспечивает единый порядок применения уставных норм в первичной профсоюзной организации.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jc w:val="both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</w:t>
      </w:r>
      <w:r>
        <w:rPr>
          <w:rFonts w:ascii="Cambria" w:hAnsi="Cambria" w:cs="Cambria"/>
          <w:color w:val="000000"/>
          <w:sz w:val="24"/>
          <w:szCs w:val="24"/>
        </w:rPr>
        <w:t>4.2 Руководство первичной профсоюзной организацией осуществляется на принципах коллегиальности и самоуправления.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5. Руководящие органы первичной профсоюзной организации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5.1.</w:t>
      </w:r>
      <w:r>
        <w:rPr>
          <w:rFonts w:ascii="Cambria" w:hAnsi="Cambria" w:cs="Cambria"/>
          <w:color w:val="000000"/>
          <w:sz w:val="24"/>
          <w:szCs w:val="24"/>
        </w:rPr>
        <w:tab/>
        <w:t>Высшим руководящим органом первичной профсоюзной организации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 детского сада является собрание.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Для ведения текущей работы на профсоюзном собрании избираются:</w:t>
      </w:r>
    </w:p>
    <w:p w:rsidR="00887831" w:rsidRDefault="00887831" w:rsidP="00887831">
      <w:pPr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 xml:space="preserve">профсоюзный комитет (профком); </w:t>
      </w:r>
    </w:p>
    <w:p w:rsidR="00887831" w:rsidRDefault="00887831" w:rsidP="00887831">
      <w:pPr>
        <w:widowControl w:val="0"/>
        <w:numPr>
          <w:ilvl w:val="0"/>
          <w:numId w:val="7"/>
        </w:numPr>
        <w:autoSpaceDE w:val="0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председатель первичной профсоюзной организации  детского сада;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5.2.</w:t>
      </w:r>
      <w:r>
        <w:rPr>
          <w:rFonts w:ascii="Cambria" w:hAnsi="Cambria" w:cs="Cambria"/>
          <w:color w:val="000000"/>
          <w:sz w:val="24"/>
          <w:szCs w:val="24"/>
        </w:rPr>
        <w:tab/>
        <w:t>Контрольным органом первичной профсоюзной организации является ревизионная комиссия.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Количественный состав выборных органов первичной профсоюзной организации и форма их избрания определяются собранием.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5.3. Собрание: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принимает положение о первичной пр</w:t>
      </w:r>
      <w:r w:rsidR="008D63E0">
        <w:rPr>
          <w:rFonts w:ascii="Cambria" w:hAnsi="Cambria" w:cs="Cambria"/>
          <w:color w:val="000000"/>
          <w:sz w:val="24"/>
          <w:szCs w:val="24"/>
        </w:rPr>
        <w:t xml:space="preserve">офсоюзной организации  детского сада, </w:t>
      </w:r>
      <w:r>
        <w:rPr>
          <w:rFonts w:ascii="Cambria" w:hAnsi="Cambria" w:cs="Cambria"/>
          <w:color w:val="000000"/>
          <w:sz w:val="24"/>
          <w:szCs w:val="24"/>
        </w:rPr>
        <w:t xml:space="preserve">вносит в него изменения и дополнения;   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определяет и реализует основные направления деятельности проф</w:t>
      </w:r>
      <w:r>
        <w:rPr>
          <w:rFonts w:ascii="Cambria" w:hAnsi="Cambria" w:cs="Cambria"/>
          <w:color w:val="000000"/>
          <w:sz w:val="24"/>
          <w:szCs w:val="24"/>
        </w:rPr>
        <w:softHyphen/>
        <w:t>союзной организации, вытекающие из уставных целей и задач профсоюза;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принимает решения о выдвижении коллективных требований, проведении или участии в профсоюзных акциях по защите социально – трудовых прав членов профсоюза;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заслушивает отчет и дает оценку деятельности профсоюзному коми</w:t>
      </w:r>
      <w:r>
        <w:rPr>
          <w:rFonts w:ascii="Cambria" w:hAnsi="Cambria" w:cs="Cambria"/>
          <w:color w:val="000000"/>
          <w:sz w:val="24"/>
          <w:szCs w:val="24"/>
        </w:rPr>
        <w:softHyphen/>
        <w:t>тету;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заслушивает и утверждает отчет ревизионной комиссии;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избирает и освобождает председателя первичной профсоюзной орга</w:t>
      </w:r>
      <w:r>
        <w:rPr>
          <w:rFonts w:ascii="Cambria" w:hAnsi="Cambria" w:cs="Cambria"/>
          <w:color w:val="000000"/>
          <w:sz w:val="24"/>
          <w:szCs w:val="24"/>
        </w:rPr>
        <w:softHyphen/>
        <w:t>низации;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избирает казначея первичной профсоюзной организации;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утверждает количественный и избирает персональный состав проф</w:t>
      </w:r>
      <w:r>
        <w:rPr>
          <w:rFonts w:ascii="Cambria" w:hAnsi="Cambria" w:cs="Cambria"/>
          <w:color w:val="000000"/>
          <w:sz w:val="24"/>
          <w:szCs w:val="24"/>
        </w:rPr>
        <w:softHyphen/>
        <w:t>союзного комитета и ревизионную комиссию;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избирает делегатов на конференцию соответствующей территориаль</w:t>
      </w:r>
      <w:r>
        <w:rPr>
          <w:rFonts w:ascii="Cambria" w:hAnsi="Cambria" w:cs="Cambria"/>
          <w:color w:val="000000"/>
          <w:sz w:val="24"/>
          <w:szCs w:val="24"/>
        </w:rPr>
        <w:softHyphen/>
        <w:t>ной организации профсоюза, делегирует своих представителей в состав территориального комитета (совета) профсоюза;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принимает решение о реорганизации, прекращении деятельности или</w:t>
      </w:r>
      <w:r>
        <w:rPr>
          <w:rFonts w:ascii="Cambria" w:hAnsi="Cambria" w:cs="Cambria"/>
          <w:color w:val="000000"/>
          <w:sz w:val="24"/>
          <w:szCs w:val="24"/>
        </w:rPr>
        <w:br/>
        <w:t>ликвидации первичной профсоюзной организации  детского сада в установленном порядке;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утверждает смету доходов и расходов профсоюзной организации;  </w:t>
      </w:r>
    </w:p>
    <w:p w:rsidR="00887831" w:rsidRDefault="00887831" w:rsidP="00887831">
      <w:pPr>
        <w:widowControl w:val="0"/>
        <w:numPr>
          <w:ilvl w:val="0"/>
          <w:numId w:val="8"/>
        </w:numPr>
        <w:autoSpaceDE w:val="0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решает другие вопросы в соответствие с уставными целями и зада</w:t>
      </w:r>
      <w:r>
        <w:rPr>
          <w:rFonts w:ascii="Cambria" w:hAnsi="Cambria" w:cs="Cambria"/>
          <w:color w:val="000000"/>
          <w:sz w:val="24"/>
          <w:szCs w:val="24"/>
        </w:rPr>
        <w:softHyphen/>
        <w:t>чами первичной профсоюзной организации.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5.4. Собрание может делегировать отдельные свои полномочия проф</w:t>
      </w:r>
      <w:r>
        <w:rPr>
          <w:rFonts w:ascii="Cambria" w:hAnsi="Cambria" w:cs="Cambria"/>
          <w:color w:val="000000"/>
          <w:sz w:val="24"/>
          <w:szCs w:val="24"/>
        </w:rPr>
        <w:softHyphen/>
        <w:t>союзному комитету.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5.5. Собрание не вправе принимать решения по вопросам, входящим в компетенцию выборных органов территориальных организаций профсоюза.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5.6. Профсоюзное собрание проводится по мере необходимости, но не реже одного раза в   четыре  месяца. Порядок со</w:t>
      </w:r>
      <w:r>
        <w:rPr>
          <w:rFonts w:ascii="Cambria" w:hAnsi="Cambria" w:cs="Cambria"/>
          <w:color w:val="000000"/>
          <w:sz w:val="24"/>
          <w:szCs w:val="24"/>
        </w:rPr>
        <w:softHyphen/>
        <w:t>зыва и вопросы, выносимые на обсуждение собрания,   определяются проф</w:t>
      </w:r>
      <w:r>
        <w:rPr>
          <w:rFonts w:ascii="Cambria" w:hAnsi="Cambria" w:cs="Cambria"/>
          <w:color w:val="000000"/>
          <w:sz w:val="24"/>
          <w:szCs w:val="24"/>
        </w:rPr>
        <w:softHyphen/>
        <w:t>союзным комитетом. Регламент работы собрания устанавливается собранием.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</w:t>
      </w:r>
      <w:r>
        <w:rPr>
          <w:rFonts w:ascii="Cambria" w:hAnsi="Cambria" w:cs="Cambria"/>
          <w:color w:val="000000"/>
          <w:sz w:val="24"/>
          <w:szCs w:val="24"/>
        </w:rPr>
        <w:t xml:space="preserve"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профсоюзной организации детского сада или по требованию </w:t>
      </w:r>
      <w:r>
        <w:rPr>
          <w:rFonts w:ascii="Cambria" w:hAnsi="Cambria" w:cs="Cambria"/>
          <w:color w:val="000000"/>
          <w:sz w:val="24"/>
          <w:szCs w:val="24"/>
        </w:rPr>
        <w:lastRenderedPageBreak/>
        <w:t>выборного органа соответствующей вышестоящей территориаль</w:t>
      </w:r>
      <w:r>
        <w:rPr>
          <w:rFonts w:ascii="Cambria" w:hAnsi="Cambria" w:cs="Cambria"/>
          <w:color w:val="000000"/>
          <w:sz w:val="24"/>
          <w:szCs w:val="24"/>
        </w:rPr>
        <w:softHyphen/>
        <w:t>ной организации профсоюза.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Дата проведения внеочередного собрания первичной профсоюзной ор</w:t>
      </w:r>
      <w:r>
        <w:rPr>
          <w:rFonts w:ascii="Cambria" w:hAnsi="Cambria" w:cs="Cambria"/>
          <w:color w:val="000000"/>
          <w:sz w:val="24"/>
          <w:szCs w:val="24"/>
        </w:rPr>
        <w:softHyphen/>
        <w:t>ганизации сообщается членам профсоюза не менее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,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чем за 7 дней.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5.8. Отчетно-выборное профсоюзное собрание проводится не реже 1 раза в 2-3 года в сроки и порядке, определяемом   районной организацией профсоюза.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 xml:space="preserve">5.9. В период между собраниями постоянно действующим исполнительным органом первичной профсоюзной организации являются профсоюзный комитет и председатель первичной профсоюзной организации </w:t>
      </w:r>
    </w:p>
    <w:p w:rsidR="00887831" w:rsidRDefault="00887831" w:rsidP="00887831">
      <w:pPr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5.10.</w:t>
      </w:r>
      <w:r>
        <w:rPr>
          <w:rFonts w:ascii="Cambria" w:hAnsi="Cambria" w:cs="Cambria"/>
          <w:color w:val="000000"/>
          <w:sz w:val="24"/>
          <w:szCs w:val="24"/>
        </w:rPr>
        <w:tab/>
        <w:t>Профсоюзный комитет (профком):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осуществляет текущую деятельность первичной профсоюзной организации  детского сада в период между собраниями;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выражает, представляет и защищает социально-трудовые права и  профессиональные интересы членов профсоюза в отношениях с администрацией детского сада (уполномоченными лицами), а также в органах местного самоуправления; </w:t>
      </w:r>
    </w:p>
    <w:p w:rsidR="00887831" w:rsidRDefault="00887831" w:rsidP="00887831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является полномочным органом проф</w:t>
      </w:r>
      <w:r w:rsidR="008D63E0">
        <w:rPr>
          <w:rFonts w:ascii="Cambria" w:hAnsi="Cambria" w:cs="Cambria"/>
          <w:color w:val="000000"/>
          <w:sz w:val="24"/>
          <w:szCs w:val="24"/>
        </w:rPr>
        <w:t xml:space="preserve">союза при ведении коллективных </w:t>
      </w:r>
      <w:r>
        <w:rPr>
          <w:rFonts w:ascii="Cambria" w:hAnsi="Cambria" w:cs="Cambria"/>
          <w:color w:val="000000"/>
          <w:sz w:val="24"/>
          <w:szCs w:val="24"/>
        </w:rPr>
        <w:t xml:space="preserve">переговоров с администрацией  детского сада и заключении от имени трудового коллектива коллективного договора, а также при регулировании трудовых  и иных социально-экономических отношений, предусмотренных законодательством РФ; </w:t>
      </w:r>
    </w:p>
    <w:p w:rsidR="00887831" w:rsidRDefault="00887831" w:rsidP="00887831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созывает профсоюзные собрания;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вступает в договорные отношения с другими юридическими и физическими лицами.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5.11.</w:t>
      </w:r>
      <w:r>
        <w:rPr>
          <w:rFonts w:ascii="Cambria" w:hAnsi="Cambria" w:cs="Cambria"/>
          <w:color w:val="000000"/>
          <w:sz w:val="24"/>
          <w:szCs w:val="24"/>
        </w:rPr>
        <w:tab/>
        <w:t>Профсоюзный комитет:</w:t>
      </w:r>
    </w:p>
    <w:p w:rsidR="00887831" w:rsidRDefault="00887831" w:rsidP="00887831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ведет коллективные переговоры с администрацией (уполномоченными   лицами)  детского сада по заключению коллективного договора в порядке, предусмотренном законодательством РФ;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</w:t>
      </w:r>
    </w:p>
    <w:p w:rsidR="00887831" w:rsidRDefault="00887831" w:rsidP="00887831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ведет сбор предложений членов профсоюза по проекту коллективного договора,    доводит разработанный им проект до членов профсоюза, организует его обсуждение; </w:t>
      </w:r>
    </w:p>
    <w:p w:rsidR="00887831" w:rsidRDefault="00887831" w:rsidP="00887831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совместно с администрацией  детского сада    (уполномоченными   лицами)    на   равноправной основе образует комиссию для ведения коллективных переговоров,   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887831" w:rsidRDefault="00887831" w:rsidP="00887831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>
        <w:rPr>
          <w:rFonts w:ascii="Cambria" w:hAnsi="Cambria" w:cs="Cambria"/>
          <w:color w:val="000000"/>
          <w:sz w:val="24"/>
          <w:szCs w:val="24"/>
        </w:rPr>
        <w:softHyphen/>
        <w:t>дательством порядке;</w:t>
      </w:r>
    </w:p>
    <w:p w:rsidR="00887831" w:rsidRDefault="00887831" w:rsidP="00887831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организует проведение общего собрания трудового коллектива  детского сада для принятия коллективного договора, подписывает по его поручению кол</w:t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лективный договор и осуществляет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контроль за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его выполнением. </w:t>
      </w:r>
    </w:p>
    <w:p w:rsidR="00887831" w:rsidRDefault="00887831" w:rsidP="00887831">
      <w:pPr>
        <w:ind w:left="42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5.12. Профком: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осуществляет контроль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за соблюдением в  детском саду законодательства о</w:t>
      </w:r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Cambria" w:hAnsi="Cambria" w:cs="Cambria"/>
          <w:color w:val="000000"/>
          <w:sz w:val="24"/>
          <w:szCs w:val="24"/>
        </w:rPr>
        <w:lastRenderedPageBreak/>
        <w:t>труде в вопросах приема на работу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и увольнения. Профком вправе требовать, чтобы в трудовые договоры (контракты), не включались условия, ухудшающие положение  педагогов и других работников  детского сада по сравнению с законодательством, соглашениями и коллективным договором;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участвует в разработке мер по предупреждению безработицы среди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 педагогов и других работников  детского сада, осуществляет общественный конт</w:t>
      </w:r>
      <w:r>
        <w:rPr>
          <w:rFonts w:ascii="Cambria" w:hAnsi="Cambria" w:cs="Cambria"/>
          <w:color w:val="000000"/>
          <w:sz w:val="24"/>
          <w:szCs w:val="24"/>
        </w:rPr>
        <w:softHyphen/>
        <w:t>роль за предоставлением администрацией своевременной информации о воз</w:t>
      </w:r>
      <w:r>
        <w:rPr>
          <w:rFonts w:ascii="Cambria" w:hAnsi="Cambria" w:cs="Cambria"/>
          <w:color w:val="000000"/>
          <w:sz w:val="24"/>
          <w:szCs w:val="24"/>
        </w:rPr>
        <w:softHyphen/>
        <w:t>можных увольнениях, соблюдением установленных законодательством соци</w:t>
      </w:r>
      <w:r>
        <w:rPr>
          <w:rFonts w:ascii="Cambria" w:hAnsi="Cambria" w:cs="Cambria"/>
          <w:color w:val="000000"/>
          <w:sz w:val="24"/>
          <w:szCs w:val="24"/>
        </w:rPr>
        <w:softHyphen/>
        <w:t xml:space="preserve">альных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гарантий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в случае сокращения работающих, следит за выплатой компенсаций, пособий и их индексацией;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осуществляет общественный контроль за соблюдением норм, правил охраны труда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в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лицами). В целях организации сотрудничества по охране труда администрации и работников в  детском саду создается совместная комиссия, куда на паритетной основе входят представители профкома и администрации;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по необходимости проводит независимую экспертизу условий труда,</w:t>
      </w:r>
      <w:r>
        <w:rPr>
          <w:rFonts w:ascii="Cambria" w:hAnsi="Cambria" w:cs="Cambria"/>
          <w:color w:val="000000"/>
          <w:sz w:val="24"/>
          <w:szCs w:val="24"/>
        </w:rPr>
        <w:br/>
        <w:t>самостоятельное расследование несчастных случаев, требовать приоста</w:t>
      </w:r>
      <w:r>
        <w:rPr>
          <w:rFonts w:ascii="Cambria" w:hAnsi="Cambria" w:cs="Cambria"/>
          <w:color w:val="000000"/>
          <w:sz w:val="24"/>
          <w:szCs w:val="24"/>
        </w:rPr>
        <w:softHyphen/>
        <w:t>новки работ в случаях непосредственной угрозы жизни и здоровью  педагогов и других работников  детского сада;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осуществляет общественный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контроль за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решением вопросов возме</w:t>
      </w:r>
      <w:r>
        <w:rPr>
          <w:rFonts w:ascii="Cambria" w:hAnsi="Cambria" w:cs="Cambria"/>
          <w:color w:val="000000"/>
          <w:sz w:val="24"/>
          <w:szCs w:val="24"/>
        </w:rPr>
        <w:softHyphen/>
        <w:t>щения вреда, причиненного работникам увечьем, профессиональным заболе</w:t>
      </w:r>
      <w:r>
        <w:rPr>
          <w:rFonts w:ascii="Cambria" w:hAnsi="Cambria" w:cs="Cambria"/>
          <w:color w:val="000000"/>
          <w:sz w:val="24"/>
          <w:szCs w:val="24"/>
        </w:rPr>
        <w:softHyphen/>
        <w:t>ванием, либо иным повреждением здоровья, связанным с исполнением ими</w:t>
      </w:r>
      <w:r>
        <w:rPr>
          <w:rFonts w:ascii="Cambria" w:hAnsi="Cambria" w:cs="Cambria"/>
          <w:color w:val="000000"/>
          <w:sz w:val="24"/>
          <w:szCs w:val="24"/>
        </w:rPr>
        <w:br/>
        <w:t>трудовых обязанностей;</w:t>
      </w:r>
    </w:p>
    <w:p w:rsidR="00887831" w:rsidRDefault="00887831" w:rsidP="00887831">
      <w:pPr>
        <w:widowControl w:val="0"/>
        <w:numPr>
          <w:ilvl w:val="0"/>
          <w:numId w:val="11"/>
        </w:numPr>
        <w:autoSpaceDE w:val="0"/>
        <w:spacing w:after="0" w:line="240" w:lineRule="auto"/>
        <w:ind w:left="851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обеспечивает общественный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контроль за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правильным начислением и</w:t>
      </w:r>
      <w:r>
        <w:rPr>
          <w:rFonts w:ascii="Cambria" w:hAnsi="Cambria" w:cs="Cambria"/>
          <w:color w:val="000000"/>
          <w:sz w:val="24"/>
          <w:szCs w:val="24"/>
        </w:rPr>
        <w:br/>
        <w:t xml:space="preserve">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отдых.</w:t>
      </w:r>
    </w:p>
    <w:p w:rsidR="00887831" w:rsidRDefault="00887831" w:rsidP="004D2AF7">
      <w:pPr>
        <w:ind w:left="10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6. Ревизионная комиссия первичной профсоюзной организации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6.1.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Ревизионная комиссия первичной профсоюзной организации  детского сада является самостоятельным органом, избираемым на собрании одновременно  с комитетом профсоюза и на тот же срок полномочий. 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В своей деятельности ревизионная комиссия подотчетна профсоюзному  собранию и руководствуется в работе Уставом профсоюза и настоящим положением.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 xml:space="preserve">6.2. Ревизионная комиссия осуществляет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контроль за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правильностью    уплаты взносов членами профсоюза, рациональностью и эффективностью использования финансовых средств, соблюдением требований бухгалтерского учета.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6.3. Ревизионная комиссия проводит проверки финансовой деятель</w:t>
      </w:r>
      <w:r>
        <w:rPr>
          <w:rFonts w:ascii="Cambria" w:hAnsi="Cambria" w:cs="Cambria"/>
          <w:color w:val="000000"/>
          <w:sz w:val="24"/>
          <w:szCs w:val="24"/>
        </w:rPr>
        <w:softHyphen/>
        <w:t>ности профсоюзного комитета не реже 1 раза в год. По необходимости ко</w:t>
      </w:r>
      <w:r>
        <w:rPr>
          <w:rFonts w:ascii="Cambria" w:hAnsi="Cambria" w:cs="Cambria"/>
          <w:color w:val="000000"/>
          <w:sz w:val="24"/>
          <w:szCs w:val="24"/>
        </w:rPr>
        <w:softHyphen/>
        <w:t>пия акта ревизионной комиссии представляется в районную  организацию профсоюза.</w:t>
      </w:r>
    </w:p>
    <w:p w:rsidR="00887831" w:rsidRDefault="00887831" w:rsidP="00887831">
      <w:pPr>
        <w:jc w:val="both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6.4. Разногласия, возникающие между ревизионной комиссией и профсоюзным комитетом</w:t>
      </w:r>
      <w:r w:rsidR="00222729">
        <w:rPr>
          <w:rFonts w:ascii="Cambria" w:hAnsi="Cambria" w:cs="Cambria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Cambria" w:hAnsi="Cambria" w:cs="Cambria"/>
          <w:color w:val="000000"/>
          <w:sz w:val="24"/>
          <w:szCs w:val="24"/>
        </w:rPr>
        <w:t xml:space="preserve"> разрешаются собранием первичной профсоюзной органи</w:t>
      </w:r>
      <w:r>
        <w:rPr>
          <w:rFonts w:ascii="Cambria" w:hAnsi="Cambria" w:cs="Cambria"/>
          <w:color w:val="000000"/>
          <w:sz w:val="24"/>
          <w:szCs w:val="24"/>
        </w:rPr>
        <w:softHyphen/>
        <w:t>зации.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7. Имущество первичной профсоюзной организации</w:t>
      </w:r>
    </w:p>
    <w:p w:rsidR="00887831" w:rsidRDefault="00887831" w:rsidP="00887831">
      <w:pPr>
        <w:jc w:val="both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                    </w:t>
      </w:r>
      <w:r>
        <w:rPr>
          <w:rFonts w:ascii="Cambria" w:hAnsi="Cambria" w:cs="Cambria"/>
          <w:color w:val="000000"/>
          <w:sz w:val="24"/>
          <w:szCs w:val="24"/>
        </w:rPr>
        <w:t xml:space="preserve"> Основой финансовой деятельности первичной профсоюзной орга</w:t>
      </w:r>
      <w:r>
        <w:rPr>
          <w:rFonts w:ascii="Cambria" w:hAnsi="Cambria" w:cs="Cambria"/>
          <w:color w:val="000000"/>
          <w:sz w:val="24"/>
          <w:szCs w:val="24"/>
        </w:rPr>
        <w:softHyphen/>
        <w:t>низации является доля средств, образованных в соответствии с п.48 Устава профсоюза из вступительных и ежемесячных членских профсоюзных  взносов.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8.</w:t>
      </w:r>
      <w:r w:rsidRPr="00FA54A7"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FA54A7">
        <w:rPr>
          <w:rFonts w:ascii="Cambria" w:hAnsi="Cambria" w:cs="Cambria"/>
          <w:b/>
          <w:color w:val="000000"/>
          <w:sz w:val="28"/>
          <w:szCs w:val="28"/>
        </w:rPr>
        <w:t>Реорганизация, прекращение деятельности и ликвидация первичной профсоюзной организации</w:t>
      </w:r>
    </w:p>
    <w:p w:rsidR="00887831" w:rsidRDefault="00887831" w:rsidP="00887831">
      <w:pPr>
        <w:jc w:val="both"/>
        <w:rPr>
          <w:rFonts w:ascii="Cambria" w:eastAsia="Times New Roman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</w:t>
      </w:r>
      <w:r>
        <w:rPr>
          <w:rFonts w:ascii="Cambria" w:hAnsi="Cambria" w:cs="Cambria"/>
          <w:color w:val="000000"/>
          <w:sz w:val="24"/>
          <w:szCs w:val="24"/>
        </w:rPr>
        <w:t>8.1. Первичная организация профсоюза  детского сада может быть реорганизо</w:t>
      </w:r>
      <w:r>
        <w:rPr>
          <w:rFonts w:ascii="Cambria" w:hAnsi="Cambria" w:cs="Cambria"/>
          <w:color w:val="000000"/>
          <w:sz w:val="24"/>
          <w:szCs w:val="24"/>
        </w:rPr>
        <w:softHyphen/>
        <w:t>вана или ликвидирована по любым основаниям только по решению собрания первичной профсоюзной организации и с согласия районной  организации профсоюза.</w:t>
      </w:r>
    </w:p>
    <w:p w:rsidR="00887831" w:rsidRPr="00FA54A7" w:rsidRDefault="00887831" w:rsidP="00887831">
      <w:pPr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 w:rsidRPr="00FA54A7">
        <w:rPr>
          <w:rFonts w:ascii="Cambria" w:hAnsi="Cambria" w:cs="Cambria"/>
          <w:b/>
          <w:color w:val="000000"/>
          <w:sz w:val="28"/>
          <w:szCs w:val="28"/>
        </w:rPr>
        <w:t>9. Заключительные положения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9.1. Положение о первичной профсоюзной организации  детского сада разработано в соответствии с Уставом  профсоюза и Примерным положением о первичной профсоюзной организации.</w:t>
      </w:r>
    </w:p>
    <w:p w:rsidR="00887831" w:rsidRDefault="00887831" w:rsidP="0088783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9.2. Первичная профсоюзная организация детского сада обеспечивает учет и сохранность документов первичной профсоюзной организации в течение отчетного периода (не менее 3-х лет), а также своевременную передачу их на хранение в районную  организацию профсоюза при реорганизации или ликвидации первичной профсоюзной организации детского сада.</w:t>
      </w:r>
    </w:p>
    <w:p w:rsidR="00887831" w:rsidRDefault="00887831" w:rsidP="00FA54A7">
      <w:pPr>
        <w:spacing w:after="0"/>
        <w:jc w:val="both"/>
        <w:rPr>
          <w:rFonts w:ascii="Cambria" w:eastAsia="Times New Roman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</w:t>
      </w:r>
      <w:r>
        <w:rPr>
          <w:rFonts w:ascii="Cambria" w:hAnsi="Cambria" w:cs="Cambria"/>
          <w:color w:val="000000"/>
          <w:sz w:val="24"/>
          <w:szCs w:val="24"/>
        </w:rPr>
        <w:t>9.3. Местонахождение первичной профсоюзной организации  детского сада:</w:t>
      </w:r>
    </w:p>
    <w:p w:rsidR="004D2AF7" w:rsidRDefault="004D2AF7" w:rsidP="00FA54A7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309340 Белгородская область, Борисовский район, п. Борисовка, ул. Коминтерна 1</w:t>
      </w:r>
      <w:r w:rsidR="00606A1E">
        <w:rPr>
          <w:rFonts w:ascii="Cambria" w:hAnsi="Cambria" w:cs="Cambria"/>
          <w:color w:val="000000"/>
          <w:sz w:val="24"/>
          <w:szCs w:val="24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>, тел: 5-02-64.</w:t>
      </w:r>
    </w:p>
    <w:p w:rsidR="00887831" w:rsidRDefault="00887831" w:rsidP="00887831">
      <w:pPr>
        <w:rPr>
          <w:rFonts w:ascii="Times New Roman" w:hAnsi="Times New Roman" w:cs="Times New Roman"/>
        </w:rPr>
      </w:pPr>
    </w:p>
    <w:p w:rsidR="00737A36" w:rsidRDefault="00737A36"/>
    <w:sectPr w:rsidR="00737A36" w:rsidSect="008A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5">
    <w:nsid w:val="0000000D"/>
    <w:multiLevelType w:val="singleLevel"/>
    <w:tmpl w:val="0000000D"/>
    <w:name w:val="WW8Num1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F"/>
    <w:multiLevelType w:val="multilevel"/>
    <w:tmpl w:val="0000000F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0"/>
    <w:multiLevelType w:val="singleLevel"/>
    <w:tmpl w:val="00000010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abstractNum w:abstractNumId="9">
    <w:nsid w:val="00000012"/>
    <w:multiLevelType w:val="singleLevel"/>
    <w:tmpl w:val="00000012"/>
    <w:name w:val="WW8Num20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</w:abstractNum>
  <w:abstractNum w:abstractNumId="10">
    <w:nsid w:val="00000015"/>
    <w:multiLevelType w:val="singleLevel"/>
    <w:tmpl w:val="00000015"/>
    <w:name w:val="WW8Num2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00000017"/>
    <w:multiLevelType w:val="singleLevel"/>
    <w:tmpl w:val="00000017"/>
    <w:name w:val="WW8Num2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00000018"/>
    <w:multiLevelType w:val="singleLevel"/>
    <w:tmpl w:val="00000018"/>
    <w:name w:val="WW8Num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1A"/>
    <w:multiLevelType w:val="multilevel"/>
    <w:tmpl w:val="0000001A"/>
    <w:name w:val="WW8Num2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B"/>
    <w:multiLevelType w:val="singleLevel"/>
    <w:tmpl w:val="0000001B"/>
    <w:name w:val="WW8Num29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15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2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31"/>
    <w:rsid w:val="00000BC7"/>
    <w:rsid w:val="00222729"/>
    <w:rsid w:val="004D2AF7"/>
    <w:rsid w:val="00606A1E"/>
    <w:rsid w:val="00737A36"/>
    <w:rsid w:val="007C7B3F"/>
    <w:rsid w:val="00887831"/>
    <w:rsid w:val="008A3C8D"/>
    <w:rsid w:val="008D63E0"/>
    <w:rsid w:val="00FA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ПК</cp:lastModifiedBy>
  <cp:revision>4</cp:revision>
  <cp:lastPrinted>2017-09-20T09:50:00Z</cp:lastPrinted>
  <dcterms:created xsi:type="dcterms:W3CDTF">2017-09-07T13:21:00Z</dcterms:created>
  <dcterms:modified xsi:type="dcterms:W3CDTF">2017-09-20T09:53:00Z</dcterms:modified>
</cp:coreProperties>
</file>